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0" w:afterAutospacing="1"/>
        <w:ind w:left="0" w:right="0" w:firstLine="0"/>
        <w:rPr>
          <w:i w:val="0"/>
          <w:iCs w:val="0"/>
        </w:rPr>
      </w:pPr>
      <w:r>
        <w:rPr>
          <w:rFonts w:hint="eastAsia" w:ascii="宋体" w:hAnsi="宋体" w:eastAsia="宋体" w:cs="宋体"/>
          <w:i w:val="0"/>
          <w:iCs w:val="0"/>
          <w:color w:val="000000"/>
          <w:spacing w:val="0"/>
          <w:sz w:val="28"/>
          <w:szCs w:val="28"/>
        </w:rPr>
        <w:t>附件：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0" w:afterAutospacing="1"/>
        <w:ind w:left="0" w:right="0" w:firstLine="0"/>
        <w:jc w:val="center"/>
        <w:rPr>
          <w:i w:val="0"/>
          <w:iCs w:val="0"/>
        </w:rPr>
      </w:pPr>
      <w:bookmarkStart w:id="0" w:name="_GoBack"/>
      <w:r>
        <w:rPr>
          <w:rFonts w:hint="eastAsia" w:ascii="宋体" w:hAnsi="宋体" w:eastAsia="宋体" w:cs="宋体"/>
          <w:i w:val="0"/>
          <w:iCs w:val="0"/>
          <w:color w:val="000000"/>
          <w:spacing w:val="0"/>
          <w:sz w:val="31"/>
          <w:szCs w:val="31"/>
        </w:rPr>
        <w:t>投标有效期延长确认函</w:t>
      </w:r>
    </w:p>
    <w:bookmarkEnd w:id="0"/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0" w:afterAutospacing="1"/>
        <w:ind w:left="0" w:right="0"/>
        <w:rPr>
          <w:i w:val="0"/>
          <w:iCs w:val="0"/>
        </w:rPr>
      </w:pPr>
      <w:r>
        <w:rPr>
          <w:rFonts w:hint="eastAsia" w:ascii="宋体" w:hAnsi="宋体" w:eastAsia="宋体" w:cs="宋体"/>
          <w:i w:val="0"/>
          <w:iCs w:val="0"/>
          <w:color w:val="000000"/>
          <w:spacing w:val="0"/>
          <w:sz w:val="28"/>
          <w:szCs w:val="28"/>
        </w:rPr>
        <w:t>致：广西广投北海发电有限公司/广西投资集团咨询有限公司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0" w:afterAutospacing="1"/>
        <w:ind w:left="0" w:right="0" w:firstLine="560" w:firstLineChars="200"/>
        <w:rPr>
          <w:i w:val="0"/>
          <w:iCs w:val="0"/>
        </w:rPr>
      </w:pPr>
      <w:r>
        <w:rPr>
          <w:rFonts w:hint="eastAsia" w:ascii="宋体" w:hAnsi="宋体" w:eastAsia="宋体" w:cs="宋体"/>
          <w:i w:val="0"/>
          <w:iCs w:val="0"/>
          <w:color w:val="000000"/>
          <w:spacing w:val="0"/>
          <w:sz w:val="28"/>
          <w:szCs w:val="28"/>
        </w:rPr>
        <w:t>贵单位发出的《</w:t>
      </w:r>
      <w:r>
        <w:rPr>
          <w:rFonts w:hint="eastAsia" w:ascii="宋体" w:hAnsi="宋体" w:eastAsia="宋体" w:cs="宋体"/>
          <w:i w:val="0"/>
          <w:iCs w:val="0"/>
          <w:color w:val="000000"/>
          <w:spacing w:val="0"/>
          <w:sz w:val="28"/>
          <w:szCs w:val="28"/>
          <w:lang w:val="en-US" w:eastAsia="zh-CN"/>
        </w:rPr>
        <w:t>关于延长</w:t>
      </w:r>
      <w:r>
        <w:rPr>
          <w:rFonts w:hint="eastAsia" w:ascii="宋体" w:hAnsi="宋体" w:eastAsia="宋体" w:cs="宋体"/>
          <w:i w:val="0"/>
          <w:iCs w:val="0"/>
          <w:color w:val="000000"/>
          <w:spacing w:val="0"/>
          <w:sz w:val="28"/>
          <w:szCs w:val="28"/>
        </w:rPr>
        <w:t>广西广投北海发电有限公司2024年石灰石采购项目</w:t>
      </w:r>
      <w:r>
        <w:rPr>
          <w:rFonts w:hint="eastAsia" w:ascii="宋体" w:hAnsi="宋体" w:eastAsia="宋体" w:cs="宋体"/>
          <w:i w:val="0"/>
          <w:iCs w:val="0"/>
          <w:color w:val="000000"/>
          <w:spacing w:val="0"/>
          <w:sz w:val="28"/>
          <w:szCs w:val="28"/>
          <w:lang w:val="en-US" w:eastAsia="zh-CN"/>
        </w:rPr>
        <w:t>投标有效期的通知</w:t>
      </w:r>
      <w:r>
        <w:rPr>
          <w:rFonts w:hint="eastAsia" w:ascii="宋体" w:hAnsi="宋体" w:eastAsia="宋体" w:cs="宋体"/>
          <w:i w:val="0"/>
          <w:iCs w:val="0"/>
          <w:color w:val="000000"/>
          <w:spacing w:val="0"/>
          <w:sz w:val="28"/>
          <w:szCs w:val="28"/>
        </w:rPr>
        <w:t>》我单位已收悉，经研究，我单位决定</w:t>
      </w:r>
      <w:r>
        <w:rPr>
          <w:rFonts w:hint="eastAsia" w:ascii="宋体" w:hAnsi="宋体" w:eastAsia="宋体" w:cs="宋体"/>
          <w:i w:val="0"/>
          <w:iCs w:val="0"/>
          <w:color w:val="000000"/>
          <w:spacing w:val="0"/>
          <w:sz w:val="28"/>
          <w:szCs w:val="28"/>
          <w:u w:val="single"/>
        </w:rPr>
        <w:t>          </w:t>
      </w:r>
      <w:r>
        <w:rPr>
          <w:rFonts w:hint="eastAsia" w:ascii="宋体" w:hAnsi="宋体" w:eastAsia="宋体" w:cs="宋体"/>
          <w:i w:val="0"/>
          <w:iCs w:val="0"/>
          <w:color w:val="000000"/>
          <w:spacing w:val="0"/>
          <w:sz w:val="28"/>
          <w:szCs w:val="28"/>
        </w:rPr>
        <w:t>（同意/不同意）延长广西广投北海发电有限公司2024年石灰石采购项目（招标编号：GTZX-23-0272）投标有效期</w:t>
      </w:r>
      <w:r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</w:rPr>
        <w:t>至202</w:t>
      </w:r>
      <w:r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</w:rPr>
        <w:t>年</w:t>
      </w:r>
      <w:r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</w:rPr>
        <w:t>日</w:t>
      </w:r>
      <w:r>
        <w:rPr>
          <w:rFonts w:hint="eastAsia" w:ascii="宋体" w:hAnsi="宋体" w:eastAsia="宋体" w:cs="宋体"/>
          <w:i w:val="0"/>
          <w:iCs w:val="0"/>
          <w:color w:val="000000"/>
          <w:spacing w:val="0"/>
          <w:sz w:val="28"/>
          <w:szCs w:val="28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0" w:afterAutospacing="1"/>
        <w:ind w:left="0" w:right="0" w:firstLine="555"/>
        <w:rPr>
          <w:i w:val="0"/>
          <w:iCs w:val="0"/>
        </w:rPr>
      </w:pPr>
      <w:r>
        <w:rPr>
          <w:rFonts w:hint="eastAsia" w:ascii="宋体" w:hAnsi="宋体" w:eastAsia="宋体" w:cs="宋体"/>
          <w:i w:val="0"/>
          <w:iCs w:val="0"/>
          <w:color w:val="000000"/>
          <w:spacing w:val="0"/>
          <w:sz w:val="28"/>
          <w:szCs w:val="28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0" w:afterAutospacing="1"/>
        <w:ind w:left="0" w:right="0" w:firstLine="555"/>
        <w:rPr>
          <w:i w:val="0"/>
          <w:iCs w:val="0"/>
        </w:rPr>
      </w:pPr>
      <w:r>
        <w:rPr>
          <w:rFonts w:hint="eastAsia" w:ascii="宋体" w:hAnsi="宋体" w:eastAsia="宋体" w:cs="宋体"/>
          <w:i w:val="0"/>
          <w:iCs w:val="0"/>
          <w:color w:val="000000"/>
          <w:spacing w:val="0"/>
          <w:sz w:val="28"/>
          <w:szCs w:val="28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0" w:afterAutospacing="1"/>
        <w:ind w:left="0" w:right="0" w:firstLine="1395"/>
        <w:jc w:val="right"/>
        <w:rPr>
          <w:i w:val="0"/>
          <w:iCs w:val="0"/>
        </w:rPr>
      </w:pPr>
      <w:r>
        <w:rPr>
          <w:rFonts w:hint="eastAsia" w:ascii="宋体" w:hAnsi="宋体" w:eastAsia="宋体" w:cs="宋体"/>
          <w:i w:val="0"/>
          <w:iCs w:val="0"/>
          <w:color w:val="000000"/>
          <w:spacing w:val="0"/>
          <w:sz w:val="28"/>
          <w:szCs w:val="28"/>
        </w:rPr>
        <w:t>单位名称：</w:t>
      </w:r>
      <w:r>
        <w:rPr>
          <w:rFonts w:hint="eastAsia" w:ascii="宋体" w:hAnsi="宋体" w:eastAsia="宋体" w:cs="宋体"/>
          <w:i w:val="0"/>
          <w:iCs w:val="0"/>
          <w:color w:val="000000"/>
          <w:spacing w:val="0"/>
          <w:sz w:val="28"/>
          <w:szCs w:val="28"/>
          <w:u w:val="single"/>
        </w:rPr>
        <w:t>              </w:t>
      </w:r>
      <w:r>
        <w:rPr>
          <w:rFonts w:hint="eastAsia" w:ascii="宋体" w:hAnsi="宋体" w:eastAsia="宋体" w:cs="宋体"/>
          <w:i w:val="0"/>
          <w:iCs w:val="0"/>
          <w:color w:val="000000"/>
          <w:spacing w:val="0"/>
          <w:sz w:val="28"/>
          <w:szCs w:val="28"/>
        </w:rPr>
        <w:t>(盖单位公章)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0" w:afterAutospacing="1"/>
        <w:ind w:left="0" w:right="0" w:firstLine="555"/>
        <w:jc w:val="right"/>
        <w:rPr>
          <w:i w:val="0"/>
          <w:iCs w:val="0"/>
        </w:rPr>
      </w:pPr>
      <w:r>
        <w:rPr>
          <w:rFonts w:hint="eastAsia" w:ascii="宋体" w:hAnsi="宋体" w:eastAsia="宋体" w:cs="宋体"/>
          <w:i w:val="0"/>
          <w:iCs w:val="0"/>
          <w:color w:val="000000"/>
          <w:spacing w:val="0"/>
          <w:sz w:val="28"/>
          <w:szCs w:val="28"/>
        </w:rPr>
        <w:t> 法定代表人或委托代理人：</w:t>
      </w:r>
      <w:r>
        <w:rPr>
          <w:rFonts w:hint="eastAsia" w:ascii="宋体" w:hAnsi="宋体" w:eastAsia="宋体" w:cs="宋体"/>
          <w:i w:val="0"/>
          <w:iCs w:val="0"/>
          <w:color w:val="000000"/>
          <w:spacing w:val="0"/>
          <w:sz w:val="28"/>
          <w:szCs w:val="28"/>
          <w:u w:val="single"/>
        </w:rPr>
        <w:t>    </w:t>
      </w:r>
      <w:r>
        <w:rPr>
          <w:rFonts w:hint="eastAsia" w:ascii="宋体" w:hAnsi="宋体" w:eastAsia="宋体" w:cs="宋体"/>
          <w:i w:val="0"/>
          <w:iCs w:val="0"/>
          <w:color w:val="000000"/>
          <w:spacing w:val="0"/>
          <w:sz w:val="28"/>
          <w:szCs w:val="28"/>
        </w:rPr>
        <w:t>（签字或盖章）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0" w:afterAutospacing="1"/>
        <w:ind w:left="0" w:right="0" w:firstLine="555"/>
        <w:jc w:val="right"/>
        <w:rPr>
          <w:i w:val="0"/>
          <w:iCs w:val="0"/>
        </w:rPr>
      </w:pPr>
      <w:r>
        <w:rPr>
          <w:rFonts w:hint="eastAsia" w:ascii="宋体" w:hAnsi="宋体" w:eastAsia="宋体" w:cs="宋体"/>
          <w:i w:val="0"/>
          <w:iCs w:val="0"/>
          <w:color w:val="000000"/>
          <w:spacing w:val="0"/>
          <w:sz w:val="28"/>
          <w:szCs w:val="28"/>
        </w:rPr>
        <w:t>                   年   月  日</w:t>
      </w:r>
    </w:p>
    <w:p>
      <w:pPr>
        <w:jc w:val="left"/>
        <w:rPr>
          <w:rFonts w:hint="default" w:ascii="方正仿宋_GB2312" w:hAnsi="方正仿宋_GB2312" w:eastAsia="方正仿宋_GB2312" w:cs="方正仿宋_GB2312"/>
          <w:sz w:val="30"/>
          <w:szCs w:val="3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01"/>
    <w:family w:val="swiss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  <w:embedRegular r:id="rId1" w:fontKey="{B4073786-A61A-7954-8D68-066692ACBFF6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TrueTypeFonts/>
  <w:saveSubset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c2MmFiYmNlZWI0NzUzZTIzM2JlNmRmYmJjOTU0ZWIifQ=="/>
  </w:docVars>
  <w:rsids>
    <w:rsidRoot w:val="00000000"/>
    <w:rsid w:val="08264475"/>
    <w:rsid w:val="0ACA2076"/>
    <w:rsid w:val="1CF26597"/>
    <w:rsid w:val="24026E5F"/>
    <w:rsid w:val="29176A12"/>
    <w:rsid w:val="379C569D"/>
    <w:rsid w:val="3D89020A"/>
    <w:rsid w:val="434F3854"/>
    <w:rsid w:val="48630302"/>
    <w:rsid w:val="4BD7041E"/>
    <w:rsid w:val="51B56995"/>
    <w:rsid w:val="56F74922"/>
    <w:rsid w:val="5A4B3B0D"/>
    <w:rsid w:val="5D0C00B7"/>
    <w:rsid w:val="68945E92"/>
    <w:rsid w:val="6CEE223A"/>
    <w:rsid w:val="6E85604E"/>
    <w:rsid w:val="7B9A557E"/>
    <w:rsid w:val="DBBCA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Office_6.5.2.8766_F1E327BC-269C-435d-A152-05C5408002CA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2024-03-28T16:12:00Z</dcterms:created>
  <dc:creator>Administrator</dc:creator>
  <cp:lastModifiedBy>庞凯中</cp:lastModifiedBy>
  <dcterms:modified xsi:type="dcterms:W3CDTF">2024-03-29T15:06:53Z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2052-6.5.2.8766</vt:lpwstr>
  </property>
  <property fmtid="{D5CDD505-2E9C-101B-9397-08002B2CF9AE}" pid="3" name="ICV">
    <vt:lpwstr>AF1EC0C7740133F28D680666B1554733_43</vt:lpwstr>
  </property>
</Properties>
</file>